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股票账户填写所需资料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表格填写所需资料</w:t>
      </w:r>
    </w:p>
    <w:tbl>
      <w:tblPr>
        <w:tblStyle w:val="3"/>
        <w:tblW w:w="10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5040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姓名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性别/邮箱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已婚、离异、单身、丧偶</w:t>
            </w: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选一项打勾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住房情况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自有、租赁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电话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包括邮编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寄件地址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包括邮编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护照签发日/到期日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身份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打工、老板、退休、失业、学生</w:t>
            </w: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选一项打勾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雇主姓名/电话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打工年限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雇主地址/邮编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职业/工作状况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职业：          工作状况：好，一般，差</w:t>
            </w: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工作状况选一项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主要资金来源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投资、补偿、退休资产、礼物、捐赠、保险赔付、继承、社会保障、法律、配偶/父母、彩票、业务、财产、其他</w:t>
            </w: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选一项打勾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年收入/净资产</w:t>
            </w:r>
            <w:bookmarkStart w:id="0" w:name="_GoBack"/>
            <w:bookmarkEnd w:id="0"/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投了多少/每年费用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投资知识程度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有限、好、优秀</w:t>
            </w: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选一个打勾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投资目标</w:t>
            </w:r>
          </w:p>
        </w:tc>
        <w:tc>
          <w:tcPr>
            <w:tcW w:w="504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保本、增长、维持、最大增长、推测</w:t>
            </w:r>
          </w:p>
        </w:tc>
        <w:tc>
          <w:tcPr>
            <w:tcW w:w="27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</w:pPr>
            <w:r>
              <w:rPr>
                <w:rFonts w:hint="eastAsia"/>
                <w:sz w:val="25"/>
                <w:szCs w:val="25"/>
                <w:vertAlign w:val="baseline"/>
                <w:lang w:val="en-US" w:eastAsia="zh-CN"/>
              </w:rPr>
              <w:t>选一个打勾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另外提供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护照彩色复印件：第一页、最后一页</w:t>
      </w:r>
    </w:p>
    <w:p>
      <w:pPr>
        <w:numPr>
          <w:ilvl w:val="0"/>
          <w:numId w:val="2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证明地址的银行账单或水电煤收费单复印件一份</w:t>
      </w:r>
    </w:p>
    <w:sectPr>
      <w:pgSz w:w="11906" w:h="16838"/>
      <w:pgMar w:top="533" w:right="839" w:bottom="533" w:left="83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D3D789"/>
    <w:multiLevelType w:val="singleLevel"/>
    <w:tmpl w:val="A5D3D78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D077B4B"/>
    <w:multiLevelType w:val="singleLevel"/>
    <w:tmpl w:val="0D077B4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3575"/>
    <w:rsid w:val="6FE1194A"/>
    <w:rsid w:val="78F13575"/>
    <w:rsid w:val="7CD10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2019-02-15T01:11:00Z</dcterms:created>
  <dc:creator>王利荣</dc:creator>
  <cp:lastModifiedBy>王利荣</cp:lastModifiedBy>
  <cp:lastPrinted>2019-02-15T12:04:15Z</cp:lastPrinted>
  <dcterms:modified xsi:type="dcterms:W3CDTF">2019-02-15T13:13:58Z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